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FDF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BB3FDF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BB3FDF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  РЕДКОДУБСКОГО СЕЛЬСКОГО ПОСЕЛЕНИЯ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BB3FDF" w:rsidRPr="00354ABC" w:rsidRDefault="00BB3FDF" w:rsidP="00BB3FDF">
      <w:pPr>
        <w:pStyle w:val="a3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B3FDF" w:rsidRPr="00BB3FDF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B3FDF" w:rsidRPr="00CF6397" w:rsidRDefault="00BB3FDF" w:rsidP="00BB3FDF">
      <w:pPr>
        <w:pStyle w:val="a3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с. Редкодубье</w:t>
      </w:r>
    </w:p>
    <w:p w:rsidR="00BB3FDF" w:rsidRDefault="00BB3FDF" w:rsidP="0060656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Об утверждении порядков и сроков внесения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изменений в перечень главных администраторов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доходов и перечень главных администраторов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Редкодубского</w:t>
      </w:r>
      <w:r w:rsidRPr="00C92F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C92F3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92F30" w:rsidRPr="00C92F30" w:rsidRDefault="00C92F30" w:rsidP="00C92F30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92F3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92F30" w:rsidRPr="00C92F30" w:rsidRDefault="00C92F30" w:rsidP="00C92F30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bCs/>
          <w:sz w:val="28"/>
          <w:szCs w:val="28"/>
        </w:rPr>
      </w:pPr>
      <w:r w:rsidRPr="00C92F30">
        <w:rPr>
          <w:sz w:val="28"/>
          <w:szCs w:val="28"/>
        </w:rPr>
        <w:t xml:space="preserve">          </w:t>
      </w:r>
      <w:proofErr w:type="gramStart"/>
      <w:r w:rsidRPr="00C92F30">
        <w:rPr>
          <w:sz w:val="28"/>
          <w:szCs w:val="28"/>
        </w:rPr>
        <w:t xml:space="preserve">В соответствии со </w:t>
      </w:r>
      <w:hyperlink r:id="rId6" w:history="1">
        <w:r w:rsidRPr="00C92F30">
          <w:rPr>
            <w:sz w:val="28"/>
            <w:szCs w:val="28"/>
          </w:rPr>
          <w:t>статьями 160.1, 1</w:t>
        </w:r>
      </w:hyperlink>
      <w:r w:rsidRPr="00C92F30">
        <w:rPr>
          <w:sz w:val="28"/>
          <w:szCs w:val="28"/>
        </w:rPr>
        <w:t>60.2 Бюджетного кодекса Российской Федерации, постановлением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Правительства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Российской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Федерации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от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16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сентября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2021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года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№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1568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«Об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утверждении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общих</w:t>
      </w:r>
      <w:r w:rsidRPr="00C92F30">
        <w:rPr>
          <w:spacing w:val="71"/>
          <w:sz w:val="28"/>
          <w:szCs w:val="28"/>
        </w:rPr>
        <w:t xml:space="preserve"> </w:t>
      </w:r>
      <w:r w:rsidRPr="00C92F30">
        <w:rPr>
          <w:sz w:val="28"/>
          <w:szCs w:val="28"/>
        </w:rPr>
        <w:t>требований</w:t>
      </w:r>
      <w:r w:rsidRPr="00C92F30">
        <w:rPr>
          <w:spacing w:val="71"/>
          <w:sz w:val="28"/>
          <w:szCs w:val="28"/>
        </w:rPr>
        <w:t xml:space="preserve"> </w:t>
      </w:r>
      <w:r w:rsidRPr="00C92F30">
        <w:rPr>
          <w:sz w:val="28"/>
          <w:szCs w:val="28"/>
        </w:rPr>
        <w:t>к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закреплению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за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государственной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власти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(государственными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органами)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субъекта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Российской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Федерации,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управления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территориальными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фондами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обязательного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медицинского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страхования,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местного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самоуправления,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органами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местной</w:t>
      </w:r>
      <w:r w:rsidRPr="00C92F30">
        <w:rPr>
          <w:spacing w:val="66"/>
          <w:sz w:val="28"/>
          <w:szCs w:val="28"/>
        </w:rPr>
        <w:t xml:space="preserve"> </w:t>
      </w:r>
      <w:r w:rsidRPr="00C92F30">
        <w:rPr>
          <w:sz w:val="28"/>
          <w:szCs w:val="28"/>
        </w:rPr>
        <w:t>администрации</w:t>
      </w:r>
      <w:r w:rsidRPr="00C92F30">
        <w:rPr>
          <w:spacing w:val="-68"/>
          <w:sz w:val="28"/>
          <w:szCs w:val="28"/>
        </w:rPr>
        <w:t xml:space="preserve"> </w:t>
      </w:r>
      <w:r w:rsidRPr="00C92F30">
        <w:rPr>
          <w:sz w:val="28"/>
          <w:szCs w:val="28"/>
        </w:rPr>
        <w:t>полномочий главного администратора источников финансирования дефицита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бюджета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и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к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утверждению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перечня</w:t>
      </w:r>
      <w:proofErr w:type="gramEnd"/>
      <w:r w:rsidRPr="00C92F30">
        <w:rPr>
          <w:spacing w:val="1"/>
          <w:sz w:val="28"/>
          <w:szCs w:val="28"/>
        </w:rPr>
        <w:t xml:space="preserve"> </w:t>
      </w:r>
      <w:proofErr w:type="gramStart"/>
      <w:r w:rsidRPr="00C92F30">
        <w:rPr>
          <w:sz w:val="28"/>
          <w:szCs w:val="28"/>
        </w:rPr>
        <w:t>главных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администраторов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источников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>финансирования дефицита бюджета субъекта Российской Федерации, бюджета</w:t>
      </w:r>
      <w:r w:rsidRPr="00C92F30">
        <w:rPr>
          <w:spacing w:val="-67"/>
          <w:sz w:val="28"/>
          <w:szCs w:val="28"/>
        </w:rPr>
        <w:t xml:space="preserve"> </w:t>
      </w:r>
      <w:r w:rsidRPr="00C92F30">
        <w:rPr>
          <w:sz w:val="28"/>
          <w:szCs w:val="28"/>
        </w:rPr>
        <w:t>территориального фонда обязательного медицинского страхования, местного</w:t>
      </w:r>
      <w:r w:rsidRPr="00C92F30">
        <w:rPr>
          <w:spacing w:val="1"/>
          <w:sz w:val="28"/>
          <w:szCs w:val="28"/>
        </w:rPr>
        <w:t xml:space="preserve"> </w:t>
      </w:r>
      <w:r w:rsidRPr="00C92F30">
        <w:rPr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C92F30">
          <w:rPr>
            <w:sz w:val="28"/>
            <w:szCs w:val="28"/>
          </w:rPr>
          <w:t>2021 г</w:t>
        </w:r>
      </w:smartTag>
      <w:r w:rsidRPr="00C92F30">
        <w:rPr>
          <w:sz w:val="28"/>
          <w:szCs w:val="28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</w:t>
      </w:r>
      <w:proofErr w:type="gramEnd"/>
      <w:r w:rsidRPr="00C92F30">
        <w:rPr>
          <w:sz w:val="28"/>
          <w:szCs w:val="28"/>
        </w:rPr>
        <w:t xml:space="preserve"> и к утверждению </w:t>
      </w:r>
      <w:proofErr w:type="gramStart"/>
      <w:r w:rsidRPr="00C92F30">
        <w:rPr>
          <w:sz w:val="28"/>
          <w:szCs w:val="28"/>
        </w:rPr>
        <w:t>перечня главных администраторов доходов бюджета субъекта Российской</w:t>
      </w:r>
      <w:proofErr w:type="gramEnd"/>
      <w:r w:rsidRPr="00C92F30">
        <w:rPr>
          <w:sz w:val="28"/>
          <w:szCs w:val="28"/>
        </w:rPr>
        <w:t xml:space="preserve"> Федерации, бюджета территориального фонда обязательного медицинского страхования, местного бюджета», решением Совета депутатов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</w:t>
      </w:r>
      <w:r w:rsidRPr="00C92F30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26.07.2017</w:t>
      </w:r>
      <w:r w:rsidRPr="00C92F30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31</w:t>
      </w:r>
      <w:r w:rsidRPr="00C92F30">
        <w:rPr>
          <w:sz w:val="28"/>
          <w:szCs w:val="28"/>
        </w:rPr>
        <w:t xml:space="preserve"> «</w:t>
      </w:r>
      <w:r w:rsidRPr="00AF4117">
        <w:rPr>
          <w:bCs/>
          <w:color w:val="000000"/>
          <w:sz w:val="28"/>
          <w:szCs w:val="28"/>
        </w:rPr>
        <w:t xml:space="preserve">Об утверждении Положения о бюджетном процессе в </w:t>
      </w:r>
      <w:proofErr w:type="spellStart"/>
      <w:r w:rsidRPr="00AF4117">
        <w:rPr>
          <w:bCs/>
          <w:color w:val="000000"/>
          <w:sz w:val="28"/>
          <w:szCs w:val="28"/>
        </w:rPr>
        <w:t>Редкодубском</w:t>
      </w:r>
      <w:proofErr w:type="spellEnd"/>
      <w:r w:rsidRPr="00AF4117">
        <w:rPr>
          <w:bCs/>
          <w:color w:val="000000"/>
          <w:sz w:val="28"/>
          <w:szCs w:val="28"/>
        </w:rPr>
        <w:t xml:space="preserve"> сельском поселении Ардатовского муниципального района</w:t>
      </w:r>
      <w:r w:rsidRPr="00C92F30">
        <w:rPr>
          <w:sz w:val="28"/>
          <w:szCs w:val="28"/>
        </w:rPr>
        <w:t xml:space="preserve">», Администрация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постановляе</w:t>
      </w:r>
      <w:r w:rsidRPr="00C92F30">
        <w:rPr>
          <w:sz w:val="28"/>
          <w:szCs w:val="28"/>
        </w:rPr>
        <w:t>т</w:t>
      </w:r>
      <w:r w:rsidRPr="00C92F30">
        <w:rPr>
          <w:bCs/>
          <w:sz w:val="28"/>
          <w:szCs w:val="28"/>
        </w:rPr>
        <w:t>:</w:t>
      </w:r>
    </w:p>
    <w:p w:rsidR="00C92F30" w:rsidRPr="00C92F30" w:rsidRDefault="00C92F30" w:rsidP="00C92F30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Утвердить:</w:t>
      </w:r>
    </w:p>
    <w:p w:rsidR="00C92F30" w:rsidRPr="00C92F30" w:rsidRDefault="00C92F30" w:rsidP="00C92F30">
      <w:pPr>
        <w:pStyle w:val="ListParagraph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1.1. 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бюджета </w:t>
      </w:r>
      <w:bookmarkStart w:id="1" w:name="_Hlk88812013"/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bookmarkEnd w:id="1"/>
      <w:r w:rsidRPr="00C92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C92F3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</w:t>
      </w:r>
      <w:proofErr w:type="gramStart"/>
      <w:r w:rsidRPr="00C92F30">
        <w:rPr>
          <w:rFonts w:ascii="Times New Roman" w:hAnsi="Times New Roman"/>
          <w:sz w:val="28"/>
          <w:szCs w:val="28"/>
        </w:rPr>
        <w:t>1</w:t>
      </w:r>
      <w:proofErr w:type="gramEnd"/>
      <w:r w:rsidRPr="00C92F30">
        <w:rPr>
          <w:rFonts w:ascii="Times New Roman" w:hAnsi="Times New Roman"/>
          <w:sz w:val="28"/>
          <w:szCs w:val="28"/>
        </w:rPr>
        <w:t>);</w:t>
      </w:r>
    </w:p>
    <w:p w:rsidR="00C92F30" w:rsidRPr="00C92F30" w:rsidRDefault="00C92F30" w:rsidP="00C92F30">
      <w:pPr>
        <w:pStyle w:val="ListParagraph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1.2. 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доходов бюджета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C92F3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2).</w:t>
      </w:r>
    </w:p>
    <w:p w:rsidR="00C92F30" w:rsidRPr="00C92F30" w:rsidRDefault="00C92F30" w:rsidP="00C92F30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</w:p>
    <w:p w:rsidR="00C92F30" w:rsidRPr="00C92F30" w:rsidRDefault="00C92F30" w:rsidP="00C92F30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</w:t>
      </w:r>
      <w:r w:rsidRPr="00C92F30">
        <w:rPr>
          <w:sz w:val="28"/>
          <w:szCs w:val="28"/>
        </w:rPr>
        <w:t xml:space="preserve"> муниципального района Республики Мордовия.</w:t>
      </w: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4"/>
        <w:spacing w:after="0"/>
        <w:ind w:left="-567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C92F30" w:rsidRPr="00C92F30" w:rsidRDefault="00C92F30" w:rsidP="00C92F30">
      <w:pPr>
        <w:pStyle w:val="a4"/>
        <w:spacing w:after="0"/>
        <w:ind w:left="-567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сельского поселения                                    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Default="00C92F30" w:rsidP="00C92F30">
      <w:pPr>
        <w:pStyle w:val="a6"/>
        <w:spacing w:before="183"/>
        <w:ind w:right="182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 xml:space="preserve">       </w:t>
      </w:r>
    </w:p>
    <w:p w:rsidR="00C92F30" w:rsidRDefault="00C92F3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УТВЕРЖДЕНО</w:t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постановлением Администрации </w:t>
      </w:r>
    </w:p>
    <w:p w:rsidR="00C92F30" w:rsidRDefault="00C92F30" w:rsidP="00C92F30">
      <w:pPr>
        <w:pStyle w:val="a3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</w:p>
    <w:p w:rsidR="00C92F30" w:rsidRDefault="00C92F30" w:rsidP="00C92F30">
      <w:pPr>
        <w:pStyle w:val="a3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C92F30"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</w:t>
      </w:r>
    </w:p>
    <w:p w:rsidR="00C92F30" w:rsidRPr="00C92F30" w:rsidRDefault="00C92F30" w:rsidP="00C92F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 района </w:t>
      </w:r>
      <w:r w:rsidRPr="00C92F30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Республики Мордовия</w:t>
      </w:r>
      <w:r w:rsidRPr="00C92F30">
        <w:rPr>
          <w:rFonts w:ascii="Times New Roman" w:hAnsi="Times New Roman"/>
          <w:spacing w:val="-5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a3"/>
        <w:jc w:val="right"/>
      </w:pPr>
      <w:r w:rsidRPr="00C92F30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92F30">
          <w:rPr>
            <w:rFonts w:ascii="Times New Roman" w:hAnsi="Times New Roman"/>
            <w:sz w:val="28"/>
            <w:szCs w:val="28"/>
          </w:rPr>
          <w:t>2021 г</w:t>
        </w:r>
      </w:smartTag>
      <w:r w:rsidRPr="00C92F30">
        <w:rPr>
          <w:rFonts w:ascii="Times New Roman" w:hAnsi="Times New Roman"/>
          <w:sz w:val="28"/>
          <w:szCs w:val="28"/>
        </w:rPr>
        <w:t>.  №</w:t>
      </w:r>
      <w:r w:rsidRPr="00C92F30">
        <w:rPr>
          <w:spacing w:val="-1"/>
        </w:rPr>
        <w:t xml:space="preserve"> </w:t>
      </w:r>
      <w:r>
        <w:rPr>
          <w:spacing w:val="-1"/>
        </w:rPr>
        <w:t xml:space="preserve"> </w:t>
      </w:r>
    </w:p>
    <w:p w:rsidR="00DE7D0F" w:rsidRDefault="00DE7D0F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E7D0F" w:rsidRDefault="00DE7D0F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92F30" w:rsidRPr="00DE7D0F" w:rsidRDefault="00C92F30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DE7D0F">
        <w:rPr>
          <w:rFonts w:ascii="Times New Roman" w:hAnsi="Times New Roman"/>
          <w:b/>
          <w:sz w:val="28"/>
          <w:szCs w:val="28"/>
        </w:rPr>
        <w:t>Порядок и сроки</w:t>
      </w:r>
    </w:p>
    <w:p w:rsidR="00C92F30" w:rsidRPr="00DE7D0F" w:rsidRDefault="00C92F30" w:rsidP="00DE7D0F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DE7D0F">
        <w:rPr>
          <w:rFonts w:ascii="Times New Roman" w:hAnsi="Times New Roman"/>
          <w:b/>
          <w:sz w:val="28"/>
          <w:szCs w:val="28"/>
        </w:rPr>
        <w:t>внесения изменений в перечень главных</w:t>
      </w:r>
      <w:r w:rsidRPr="00DE7D0F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proofErr w:type="gramStart"/>
      <w:r w:rsidRPr="00DE7D0F">
        <w:rPr>
          <w:rFonts w:ascii="Times New Roman" w:hAnsi="Times New Roman"/>
          <w:b/>
          <w:sz w:val="28"/>
          <w:szCs w:val="28"/>
        </w:rPr>
        <w:t>администраторов</w:t>
      </w:r>
      <w:r w:rsidRPr="00DE7D0F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источников</w:t>
      </w:r>
      <w:r w:rsidRPr="00DE7D0F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финансирования</w:t>
      </w:r>
      <w:r w:rsidRPr="00DE7D0F">
        <w:rPr>
          <w:rFonts w:ascii="Times New Roman" w:hAnsi="Times New Roman"/>
          <w:b/>
          <w:spacing w:val="62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дефицита</w:t>
      </w:r>
      <w:r w:rsidRPr="00DE7D0F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бюджета</w:t>
      </w:r>
      <w:proofErr w:type="gramEnd"/>
      <w:r w:rsidRPr="00DE7D0F">
        <w:rPr>
          <w:rFonts w:ascii="Times New Roman" w:hAnsi="Times New Roman"/>
          <w:b/>
          <w:sz w:val="28"/>
          <w:szCs w:val="28"/>
        </w:rPr>
        <w:t xml:space="preserve"> </w:t>
      </w:r>
      <w:r w:rsidRPr="00DE7D0F">
        <w:rPr>
          <w:rFonts w:ascii="Times New Roman" w:hAnsi="Times New Roman"/>
          <w:b/>
          <w:sz w:val="28"/>
          <w:szCs w:val="28"/>
        </w:rPr>
        <w:t>Редкодубского</w:t>
      </w:r>
      <w:r w:rsidRPr="00DE7D0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DE7D0F">
        <w:rPr>
          <w:rFonts w:ascii="Times New Roman" w:hAnsi="Times New Roman"/>
          <w:b/>
          <w:sz w:val="28"/>
          <w:szCs w:val="28"/>
        </w:rPr>
        <w:t>Ардатовского</w:t>
      </w:r>
      <w:r w:rsidRPr="00DE7D0F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92F30" w:rsidRPr="00C92F30" w:rsidRDefault="00C92F30" w:rsidP="00C92F30">
      <w:pPr>
        <w:pStyle w:val="a6"/>
        <w:ind w:left="-567" w:firstLine="851"/>
        <w:jc w:val="center"/>
        <w:rPr>
          <w:b/>
          <w:sz w:val="28"/>
          <w:szCs w:val="28"/>
        </w:rPr>
      </w:pP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Настоящий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устанавливает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правила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бюджета</w:t>
      </w:r>
      <w:proofErr w:type="gramEnd"/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Перечень 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бюджета</w:t>
      </w:r>
      <w:proofErr w:type="gramEnd"/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Основаниями для внесения изменений в перечень главных </w:t>
      </w:r>
      <w:proofErr w:type="gramStart"/>
      <w:r w:rsidRPr="00C92F30">
        <w:rPr>
          <w:rFonts w:ascii="Times New Roman" w:hAnsi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C92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>: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изменение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состава и (или) функций главных </w:t>
      </w:r>
      <w:proofErr w:type="gramStart"/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финансирования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дефицита бюджета</w:t>
      </w:r>
      <w:proofErr w:type="gramEnd"/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>,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принципов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назначения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присвоения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C92F30">
        <w:rPr>
          <w:rFonts w:ascii="Times New Roman" w:hAnsi="Times New Roman"/>
          <w:sz w:val="28"/>
          <w:szCs w:val="28"/>
        </w:rPr>
        <w:t>структуры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кодов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классификации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</w:t>
      </w:r>
      <w:proofErr w:type="gramEnd"/>
      <w:r w:rsidRPr="00C92F30">
        <w:rPr>
          <w:rFonts w:ascii="Times New Roman" w:hAnsi="Times New Roman"/>
          <w:sz w:val="28"/>
          <w:szCs w:val="28"/>
        </w:rPr>
        <w:t>.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Главные администраторы источников финансирования дефицита 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в течение 10 рабочих дней </w:t>
      </w:r>
      <w:proofErr w:type="gramStart"/>
      <w:r w:rsidRPr="00C92F30">
        <w:rPr>
          <w:rFonts w:ascii="Times New Roman" w:hAnsi="Times New Roman"/>
          <w:sz w:val="28"/>
          <w:szCs w:val="28"/>
        </w:rPr>
        <w:t>с даты возникновения</w:t>
      </w:r>
      <w:proofErr w:type="gramEnd"/>
      <w:r w:rsidRPr="00C92F30">
        <w:rPr>
          <w:rFonts w:ascii="Times New Roman" w:hAnsi="Times New Roman"/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C92F3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C92F30" w:rsidRPr="00C92F30" w:rsidRDefault="00C92F30" w:rsidP="00C92F30">
      <w:pPr>
        <w:pStyle w:val="ListParagraph"/>
        <w:tabs>
          <w:tab w:val="left" w:pos="1365"/>
        </w:tabs>
        <w:ind w:left="-567" w:right="-68" w:firstLine="851"/>
        <w:jc w:val="both"/>
        <w:rPr>
          <w:rFonts w:ascii="Times New Roman" w:hAnsi="Times New Roman"/>
          <w:sz w:val="28"/>
          <w:szCs w:val="28"/>
        </w:rPr>
      </w:pPr>
    </w:p>
    <w:p w:rsidR="00C92F30" w:rsidRPr="00C92F30" w:rsidRDefault="00C92F30" w:rsidP="00C92F30">
      <w:pPr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6"/>
        <w:spacing w:before="183"/>
        <w:ind w:left="-567" w:right="182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                                                                                                   </w:t>
      </w:r>
    </w:p>
    <w:p w:rsidR="00C92F30" w:rsidRPr="00C92F30" w:rsidRDefault="00C92F30" w:rsidP="00C92F30">
      <w:pPr>
        <w:pStyle w:val="a6"/>
        <w:spacing w:before="183"/>
        <w:ind w:left="-567" w:right="182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6"/>
        <w:spacing w:before="183"/>
        <w:ind w:left="-567" w:right="182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lastRenderedPageBreak/>
        <w:t xml:space="preserve">                                                                                                                             </w:t>
      </w:r>
      <w:r w:rsidRPr="00C92F30">
        <w:rPr>
          <w:rFonts w:ascii="Times New Roman" w:hAnsi="Times New Roman"/>
          <w:sz w:val="28"/>
          <w:szCs w:val="28"/>
        </w:rPr>
        <w:t>ПРИЛОЖЕНИЕ 2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УТВЕРЖДЕНО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 xml:space="preserve">постановлением Администрации 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>Редкодубского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pacing w:val="-1"/>
          <w:sz w:val="28"/>
          <w:szCs w:val="28"/>
        </w:rPr>
      </w:pPr>
      <w:r w:rsidRPr="00C92F30"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</w:t>
      </w:r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 xml:space="preserve">Республики Мордовия </w:t>
      </w:r>
      <w:proofErr w:type="gramStart"/>
      <w:r w:rsidRPr="00C92F30">
        <w:rPr>
          <w:rFonts w:ascii="Times New Roman" w:hAnsi="Times New Roman"/>
          <w:sz w:val="28"/>
          <w:szCs w:val="28"/>
        </w:rPr>
        <w:t>от</w:t>
      </w:r>
      <w:proofErr w:type="gramEnd"/>
    </w:p>
    <w:p w:rsidR="00C92F30" w:rsidRPr="00C92F30" w:rsidRDefault="00C92F30" w:rsidP="00C92F30">
      <w:pPr>
        <w:pStyle w:val="a3"/>
        <w:ind w:left="-567" w:firstLine="0"/>
        <w:jc w:val="right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-5"/>
          <w:sz w:val="28"/>
          <w:szCs w:val="28"/>
        </w:rPr>
        <w:t>«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»</w:t>
      </w:r>
      <w:r w:rsidRPr="00C92F30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     </w:t>
      </w:r>
      <w:r w:rsidRPr="00C92F30">
        <w:rPr>
          <w:rFonts w:ascii="Times New Roman" w:hAnsi="Times New Roman"/>
          <w:sz w:val="28"/>
          <w:szCs w:val="28"/>
        </w:rPr>
        <w:t>2021 г.  №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a6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2F30" w:rsidRPr="00C92F30" w:rsidRDefault="00C92F30" w:rsidP="00C92F30">
      <w:pPr>
        <w:pStyle w:val="a6"/>
        <w:spacing w:before="3"/>
        <w:ind w:left="-567"/>
        <w:jc w:val="both"/>
        <w:rPr>
          <w:sz w:val="28"/>
          <w:szCs w:val="28"/>
        </w:rPr>
      </w:pPr>
    </w:p>
    <w:p w:rsidR="00C92F30" w:rsidRPr="00C92F30" w:rsidRDefault="00C92F30" w:rsidP="00C92F30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C92F30">
        <w:rPr>
          <w:rFonts w:ascii="Times New Roman" w:hAnsi="Times New Roman"/>
          <w:b/>
          <w:sz w:val="28"/>
          <w:szCs w:val="28"/>
        </w:rPr>
        <w:t>Порядок и сроки</w:t>
      </w:r>
    </w:p>
    <w:p w:rsidR="00C92F30" w:rsidRPr="00C92F30" w:rsidRDefault="00C92F30" w:rsidP="00C92F30">
      <w:pPr>
        <w:pStyle w:val="a3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 w:rsidRPr="00C92F30">
        <w:rPr>
          <w:rFonts w:ascii="Times New Roman" w:hAnsi="Times New Roman"/>
          <w:b/>
          <w:sz w:val="28"/>
          <w:szCs w:val="28"/>
        </w:rPr>
        <w:t>внесения изменений в перечень главных</w:t>
      </w:r>
      <w:r w:rsidRPr="00C92F30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b/>
          <w:sz w:val="28"/>
          <w:szCs w:val="28"/>
        </w:rPr>
        <w:t>администраторов</w:t>
      </w:r>
      <w:r w:rsidRPr="00C92F30">
        <w:rPr>
          <w:rFonts w:ascii="Times New Roman" w:hAnsi="Times New Roman"/>
          <w:b/>
          <w:spacing w:val="-5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b/>
          <w:sz w:val="28"/>
          <w:szCs w:val="28"/>
        </w:rPr>
        <w:t xml:space="preserve">бюджета </w:t>
      </w:r>
      <w:r w:rsidRPr="00C92F30">
        <w:rPr>
          <w:rFonts w:ascii="Times New Roman" w:hAnsi="Times New Roman"/>
          <w:b/>
          <w:sz w:val="28"/>
          <w:szCs w:val="28"/>
        </w:rPr>
        <w:t>Редкодубского</w:t>
      </w:r>
      <w:r w:rsidRPr="00C92F3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C92F30">
        <w:rPr>
          <w:rFonts w:ascii="Times New Roman" w:hAnsi="Times New Roman"/>
          <w:b/>
          <w:sz w:val="28"/>
          <w:szCs w:val="28"/>
        </w:rPr>
        <w:t>Ардатовского</w:t>
      </w:r>
      <w:r w:rsidRPr="00C92F30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92F30" w:rsidRPr="00C92F30" w:rsidRDefault="00C92F30" w:rsidP="00C92F30">
      <w:pPr>
        <w:pStyle w:val="a6"/>
        <w:ind w:left="-567" w:firstLine="851"/>
        <w:jc w:val="both"/>
        <w:rPr>
          <w:b/>
          <w:sz w:val="28"/>
          <w:szCs w:val="28"/>
        </w:rPr>
      </w:pP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-567" w:right="74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Настоящий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порядок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устанавливает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правила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сроки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внесения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изменений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перечень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sz w:val="28"/>
          <w:szCs w:val="28"/>
        </w:rPr>
        <w:t xml:space="preserve">бюджета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Перечень главных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sz w:val="28"/>
          <w:szCs w:val="28"/>
        </w:rPr>
        <w:t>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 утверждается распоряжением Администрации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Мордовия. 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 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являются: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>изменение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C92F30">
        <w:rPr>
          <w:rFonts w:ascii="Times New Roman" w:hAnsi="Times New Roman"/>
          <w:sz w:val="28"/>
          <w:szCs w:val="28"/>
        </w:rPr>
        <w:t>бюджета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(далее – главные администраторы);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изменение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принципов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назначения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присвоения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 w:rsidRPr="00C92F30">
        <w:rPr>
          <w:rFonts w:ascii="Times New Roman" w:hAnsi="Times New Roman"/>
          <w:sz w:val="28"/>
          <w:szCs w:val="28"/>
        </w:rPr>
        <w:t>структуры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кодов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C92F30">
        <w:rPr>
          <w:rFonts w:ascii="Times New Roman" w:hAnsi="Times New Roman"/>
          <w:sz w:val="28"/>
          <w:szCs w:val="28"/>
        </w:rPr>
        <w:t>классификации</w:t>
      </w:r>
      <w:r w:rsidRPr="00C92F30"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 w:rsidRPr="00C92F30">
        <w:rPr>
          <w:rFonts w:ascii="Times New Roman" w:hAnsi="Times New Roman"/>
          <w:sz w:val="28"/>
          <w:szCs w:val="28"/>
        </w:rPr>
        <w:t>бюджетов</w:t>
      </w:r>
      <w:proofErr w:type="gramEnd"/>
      <w:r w:rsidRPr="00C92F30">
        <w:rPr>
          <w:rFonts w:ascii="Times New Roman" w:hAnsi="Times New Roman"/>
          <w:sz w:val="28"/>
          <w:szCs w:val="28"/>
        </w:rPr>
        <w:t>;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92F30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C92F30"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proofErr w:type="gramEnd"/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>;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C92F3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Ардатовского</w:t>
      </w:r>
      <w:r w:rsidRPr="00C92F30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C92F30" w:rsidRPr="00C92F30" w:rsidRDefault="00C92F30" w:rsidP="00C92F30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-567" w:right="-68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92F30">
        <w:rPr>
          <w:rFonts w:ascii="Times New Roman" w:hAnsi="Times New Roman"/>
          <w:sz w:val="28"/>
          <w:szCs w:val="28"/>
        </w:rPr>
        <w:t xml:space="preserve">возврат остатков субсидий, субвенций и иных межбюджетных </w:t>
      </w:r>
      <w:r w:rsidRPr="00C92F30">
        <w:rPr>
          <w:rFonts w:ascii="Times New Roman" w:hAnsi="Times New Roman"/>
          <w:sz w:val="28"/>
          <w:szCs w:val="28"/>
        </w:rPr>
        <w:lastRenderedPageBreak/>
        <w:t>трансфертов, имеющих целевое назначение, прошлых лет.</w:t>
      </w:r>
    </w:p>
    <w:p w:rsidR="00C92F30" w:rsidRPr="00C92F30" w:rsidRDefault="00C92F30" w:rsidP="00DE7D0F">
      <w:pPr>
        <w:ind w:left="-567" w:firstLine="851"/>
        <w:jc w:val="both"/>
        <w:rPr>
          <w:sz w:val="28"/>
          <w:szCs w:val="28"/>
        </w:rPr>
      </w:pPr>
      <w:r w:rsidRPr="00C92F30">
        <w:rPr>
          <w:sz w:val="28"/>
          <w:szCs w:val="28"/>
        </w:rPr>
        <w:t xml:space="preserve">  4. Главные администраторы доходов бюджета</w:t>
      </w:r>
      <w:r w:rsidRPr="00C92F30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</w:t>
      </w:r>
      <w:r w:rsidRPr="00C92F30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Ардатовского</w:t>
      </w:r>
      <w:r w:rsidRPr="00C92F30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Pr="00C92F30">
        <w:rPr>
          <w:sz w:val="28"/>
          <w:szCs w:val="28"/>
        </w:rPr>
        <w:t xml:space="preserve"> в течение 10 рабочих дней </w:t>
      </w:r>
      <w:proofErr w:type="gramStart"/>
      <w:r w:rsidRPr="00C92F30">
        <w:rPr>
          <w:sz w:val="28"/>
          <w:szCs w:val="28"/>
        </w:rPr>
        <w:t>с даты возникновения</w:t>
      </w:r>
      <w:proofErr w:type="gramEnd"/>
      <w:r w:rsidRPr="00C92F30">
        <w:rPr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r>
        <w:rPr>
          <w:sz w:val="28"/>
          <w:szCs w:val="28"/>
        </w:rPr>
        <w:t>Редкодубского</w:t>
      </w:r>
      <w:r w:rsidRPr="00C92F30">
        <w:rPr>
          <w:sz w:val="28"/>
          <w:szCs w:val="28"/>
        </w:rPr>
        <w:t xml:space="preserve"> сельского поселения</w:t>
      </w:r>
      <w:r w:rsidRPr="00C92F30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C92F30">
        <w:rPr>
          <w:sz w:val="28"/>
          <w:szCs w:val="28"/>
        </w:rPr>
        <w:t xml:space="preserve"> муниципального района Республики Мордовия</w:t>
      </w:r>
    </w:p>
    <w:p w:rsidR="007A50E4" w:rsidRDefault="007A50E4" w:rsidP="00C92F30">
      <w:pPr>
        <w:pStyle w:val="ConsPlusNormal"/>
        <w:ind w:left="-567"/>
        <w:jc w:val="center"/>
      </w:pPr>
    </w:p>
    <w:sectPr w:rsidR="007A50E4" w:rsidSect="00BB3FD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77E"/>
    <w:rsid w:val="00001C92"/>
    <w:rsid w:val="00022514"/>
    <w:rsid w:val="000331D5"/>
    <w:rsid w:val="00034F90"/>
    <w:rsid w:val="000534C7"/>
    <w:rsid w:val="00061E9E"/>
    <w:rsid w:val="000858E7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564"/>
    <w:rsid w:val="00606F9F"/>
    <w:rsid w:val="00627A27"/>
    <w:rsid w:val="00634D6C"/>
    <w:rsid w:val="00646517"/>
    <w:rsid w:val="006478BD"/>
    <w:rsid w:val="006518F0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D477E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5C9F"/>
    <w:rsid w:val="00BB3FD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92F30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DE7D0F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92F30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3F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BB3FDF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C92F30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Body Text Indent"/>
    <w:basedOn w:val="a"/>
    <w:link w:val="a5"/>
    <w:rsid w:val="00C92F3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92F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C92F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rsid w:val="00C92F30"/>
    <w:pPr>
      <w:spacing w:after="120"/>
    </w:pPr>
  </w:style>
  <w:style w:type="character" w:customStyle="1" w:styleId="a7">
    <w:name w:val="Основной текст Знак"/>
    <w:basedOn w:val="a0"/>
    <w:link w:val="a6"/>
    <w:rsid w:val="00C92F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2021-04-01T07:24:00Z</dcterms:created>
  <dcterms:modified xsi:type="dcterms:W3CDTF">2021-12-07T07:40:00Z</dcterms:modified>
</cp:coreProperties>
</file>