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BFE" w:rsidRPr="008F0411" w:rsidRDefault="00D11BFE" w:rsidP="00D11BFE">
      <w:pPr>
        <w:jc w:val="center"/>
        <w:rPr>
          <w:sz w:val="28"/>
          <w:szCs w:val="28"/>
        </w:rPr>
      </w:pPr>
      <w:bookmarkStart w:id="0" w:name="_GoBack"/>
      <w:bookmarkEnd w:id="0"/>
      <w:r w:rsidRPr="008F0411">
        <w:rPr>
          <w:sz w:val="28"/>
          <w:szCs w:val="28"/>
        </w:rPr>
        <w:t>Совет  депутатов Редкодубского</w:t>
      </w:r>
      <w:r w:rsidRPr="008F0411">
        <w:rPr>
          <w:color w:val="FF0000"/>
          <w:sz w:val="28"/>
          <w:szCs w:val="28"/>
        </w:rPr>
        <w:t xml:space="preserve"> </w:t>
      </w:r>
      <w:r w:rsidRPr="008F0411">
        <w:rPr>
          <w:sz w:val="28"/>
          <w:szCs w:val="28"/>
        </w:rPr>
        <w:t xml:space="preserve"> сельского поселения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Ардатовского муниципального района  Республики Мордовия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второго созыва</w:t>
      </w:r>
    </w:p>
    <w:p w:rsidR="00D11BFE" w:rsidRPr="008F0411" w:rsidRDefault="00D11BFE" w:rsidP="00D11BFE">
      <w:pPr>
        <w:jc w:val="center"/>
        <w:rPr>
          <w:color w:val="FF0000"/>
          <w:sz w:val="28"/>
          <w:szCs w:val="28"/>
        </w:rPr>
      </w:pPr>
    </w:p>
    <w:p w:rsidR="00D11BFE" w:rsidRPr="008F0411" w:rsidRDefault="00D11BFE" w:rsidP="00D11BFE">
      <w:pPr>
        <w:jc w:val="center"/>
        <w:rPr>
          <w:sz w:val="28"/>
          <w:szCs w:val="28"/>
        </w:rPr>
      </w:pPr>
      <w:proofErr w:type="spellStart"/>
      <w:r w:rsidRPr="008F0411">
        <w:rPr>
          <w:sz w:val="28"/>
          <w:szCs w:val="28"/>
        </w:rPr>
        <w:t>с.Редкодубье</w:t>
      </w:r>
      <w:proofErr w:type="spellEnd"/>
    </w:p>
    <w:p w:rsidR="00D11BFE" w:rsidRPr="008F0411" w:rsidRDefault="00D11BFE" w:rsidP="00D11BFE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                                              </w:t>
      </w:r>
    </w:p>
    <w:p w:rsidR="00D11BFE" w:rsidRPr="008F0411" w:rsidRDefault="00D11BFE" w:rsidP="00D11BFE">
      <w:pPr>
        <w:jc w:val="center"/>
        <w:rPr>
          <w:sz w:val="28"/>
          <w:szCs w:val="28"/>
        </w:rPr>
      </w:pPr>
      <w:r w:rsidRPr="008F0411">
        <w:rPr>
          <w:sz w:val="28"/>
          <w:szCs w:val="28"/>
        </w:rPr>
        <w:t>РЕШЕНИЕ</w:t>
      </w:r>
    </w:p>
    <w:p w:rsidR="00D11BFE" w:rsidRPr="008F0411" w:rsidRDefault="00D11BFE" w:rsidP="00D11BFE">
      <w:pPr>
        <w:rPr>
          <w:sz w:val="28"/>
          <w:szCs w:val="28"/>
        </w:rPr>
      </w:pPr>
    </w:p>
    <w:p w:rsidR="00D11BFE" w:rsidRPr="008F0411" w:rsidRDefault="00D11BFE" w:rsidP="00D11BFE">
      <w:pPr>
        <w:rPr>
          <w:sz w:val="28"/>
          <w:szCs w:val="28"/>
        </w:rPr>
      </w:pPr>
      <w:r w:rsidRPr="008F0411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19 </w:t>
      </w:r>
      <w:r w:rsidRPr="008F0411">
        <w:rPr>
          <w:sz w:val="28"/>
          <w:szCs w:val="28"/>
        </w:rPr>
        <w:t xml:space="preserve">июля 2023 года      </w:t>
      </w:r>
      <w:r w:rsidRPr="008F0411">
        <w:rPr>
          <w:sz w:val="28"/>
          <w:szCs w:val="28"/>
        </w:rPr>
        <w:tab/>
        <w:t xml:space="preserve">                     </w:t>
      </w:r>
      <w:r w:rsidRPr="008F0411">
        <w:rPr>
          <w:sz w:val="28"/>
          <w:szCs w:val="28"/>
        </w:rPr>
        <w:tab/>
      </w:r>
      <w:r w:rsidRPr="008F0411">
        <w:rPr>
          <w:sz w:val="28"/>
          <w:szCs w:val="28"/>
        </w:rPr>
        <w:tab/>
        <w:t xml:space="preserve">     </w:t>
      </w:r>
      <w:r w:rsidRPr="008F0411">
        <w:rPr>
          <w:sz w:val="28"/>
          <w:szCs w:val="28"/>
        </w:rPr>
        <w:tab/>
        <w:t xml:space="preserve">      </w:t>
      </w:r>
      <w:r w:rsidRPr="008F0411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</w:t>
      </w:r>
      <w:r w:rsidRPr="008F0411">
        <w:rPr>
          <w:sz w:val="28"/>
          <w:szCs w:val="28"/>
        </w:rPr>
        <w:t>№  5</w:t>
      </w:r>
      <w:r>
        <w:rPr>
          <w:sz w:val="28"/>
          <w:szCs w:val="28"/>
        </w:rPr>
        <w:t>5</w:t>
      </w:r>
    </w:p>
    <w:p w:rsidR="00D11BFE" w:rsidRPr="008F0411" w:rsidRDefault="00D11BFE" w:rsidP="00D11BFE">
      <w:pPr>
        <w:rPr>
          <w:sz w:val="28"/>
          <w:szCs w:val="28"/>
        </w:rPr>
      </w:pPr>
    </w:p>
    <w:p w:rsidR="00D11BFE" w:rsidRPr="00716D1E" w:rsidRDefault="00D11BFE" w:rsidP="00D11BFE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 принятии состава  проекта генерального плана 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   поселения Ардатовского муниципального района РМ</w:t>
      </w:r>
    </w:p>
    <w:p w:rsidR="00D11BFE" w:rsidRPr="00716D1E" w:rsidRDefault="00D11BFE" w:rsidP="00D11BFE">
      <w:pPr>
        <w:rPr>
          <w:sz w:val="28"/>
          <w:szCs w:val="28"/>
        </w:rPr>
      </w:pP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На основании пункта 2 статьи 18 Градостроительного кодекса  Российской Федерации,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пунктов 61,137 и 138  Положения  о документах территориального планирования муниципальных образований в Республике Мордовия,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>утвержденного  постановлением Правительства  Республики Мордовия от</w:t>
      </w:r>
      <w:smartTag w:uri="urn:schemas-microsoft-com:office:smarttags" w:element="date">
        <w:smartTagPr>
          <w:attr w:name="Year" w:val="2007"/>
          <w:attr w:name="Day" w:val="29"/>
          <w:attr w:name="Month" w:val="12"/>
          <w:attr w:name="ls" w:val="trans"/>
        </w:smartTagPr>
        <w:r w:rsidRPr="00716D1E">
          <w:rPr>
            <w:sz w:val="28"/>
            <w:szCs w:val="28"/>
          </w:rPr>
          <w:t>29 декабря 2007года</w:t>
        </w:r>
      </w:smartTag>
      <w:r w:rsidRPr="00716D1E">
        <w:rPr>
          <w:sz w:val="28"/>
          <w:szCs w:val="28"/>
        </w:rPr>
        <w:t xml:space="preserve"> №606,учитывая постановление </w:t>
      </w:r>
      <w:r>
        <w:rPr>
          <w:sz w:val="28"/>
          <w:szCs w:val="28"/>
        </w:rPr>
        <w:t xml:space="preserve"> Совета депутатов</w:t>
      </w:r>
      <w:r w:rsidRPr="00716D1E">
        <w:rPr>
          <w:sz w:val="28"/>
          <w:szCs w:val="28"/>
        </w:rPr>
        <w:t xml:space="preserve"> 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 сельского поселения  </w:t>
      </w:r>
      <w:r>
        <w:rPr>
          <w:sz w:val="28"/>
          <w:szCs w:val="28"/>
        </w:rPr>
        <w:t xml:space="preserve">от 18.07.2023г. № 7 </w:t>
      </w:r>
      <w:r w:rsidRPr="00716D1E">
        <w:rPr>
          <w:sz w:val="28"/>
          <w:szCs w:val="28"/>
        </w:rPr>
        <w:t>«</w:t>
      </w:r>
      <w:r>
        <w:rPr>
          <w:sz w:val="28"/>
          <w:szCs w:val="28"/>
        </w:rPr>
        <w:t>О подготовке проекта генерального плана  Редкодубского сельского    поселения Ардатовского муниципального района РМ»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Ардатовского муниципального района</w:t>
      </w:r>
      <w:r w:rsidRPr="00716D1E">
        <w:rPr>
          <w:sz w:val="28"/>
          <w:szCs w:val="28"/>
        </w:rPr>
        <w:t xml:space="preserve"> решил: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1.Состав  проекта генерального  плана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 Ардатовского муниципального района принять в соответствии  с требованиями  статьи Градостроительного кодекса Российской Федерации и разделов 7 и 8  Положения  о документах территориального планирования  муниципальных обр</w:t>
      </w:r>
      <w:r>
        <w:rPr>
          <w:sz w:val="28"/>
          <w:szCs w:val="28"/>
        </w:rPr>
        <w:t>азований  в Республике Мордовия</w:t>
      </w:r>
      <w:r w:rsidRPr="00716D1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16D1E">
        <w:rPr>
          <w:sz w:val="28"/>
          <w:szCs w:val="28"/>
        </w:rPr>
        <w:t xml:space="preserve">утвержденного постановлением  Правительства Республики Мордовия  от </w:t>
      </w:r>
      <w:smartTag w:uri="urn:schemas-microsoft-com:office:smarttags" w:element="date">
        <w:smartTagPr>
          <w:attr w:name="Year" w:val="2007"/>
          <w:attr w:name="Day" w:val="29"/>
          <w:attr w:name="Month" w:val="11"/>
          <w:attr w:name="ls" w:val="trans"/>
        </w:smartTagPr>
        <w:r w:rsidRPr="00716D1E">
          <w:rPr>
            <w:sz w:val="28"/>
            <w:szCs w:val="28"/>
          </w:rPr>
          <w:t>29.11.2007</w:t>
        </w:r>
      </w:smartTag>
      <w:r w:rsidRPr="00716D1E">
        <w:rPr>
          <w:sz w:val="28"/>
          <w:szCs w:val="28"/>
        </w:rPr>
        <w:t xml:space="preserve"> г.№606.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2.При подготовке проекта генерального плана  поселения одновременно осуществляется  подготовка  карт градостроительного зонирования  и градостроительных регламентов для правил землепользования  и застройки поселения.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>3. Администраци</w:t>
      </w:r>
      <w:r>
        <w:rPr>
          <w:sz w:val="28"/>
          <w:szCs w:val="28"/>
        </w:rPr>
        <w:t>и</w:t>
      </w:r>
      <w:r w:rsidRPr="00716D1E">
        <w:rPr>
          <w:sz w:val="28"/>
          <w:szCs w:val="28"/>
        </w:rPr>
        <w:t xml:space="preserve">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  Ардатовского муниципального района разработать  Программу первоочередных мероприятий по среднесрочному  социально-экономическому  развитию поселения  и обеспечить  включение  указанных мероприятий  в состав  текстовых и графических материалов проекта генерального плана  </w:t>
      </w:r>
      <w:r>
        <w:rPr>
          <w:sz w:val="28"/>
          <w:szCs w:val="28"/>
        </w:rPr>
        <w:t>Редкодубского</w:t>
      </w:r>
      <w:r w:rsidRPr="00716D1E">
        <w:rPr>
          <w:sz w:val="28"/>
          <w:szCs w:val="28"/>
        </w:rPr>
        <w:t xml:space="preserve"> сельского поселения   Ардатовского муниципального района.</w:t>
      </w:r>
    </w:p>
    <w:p w:rsidR="00D11BFE" w:rsidRPr="00716D1E" w:rsidRDefault="00D11BFE" w:rsidP="00D11BFE">
      <w:pPr>
        <w:ind w:firstLine="567"/>
        <w:jc w:val="both"/>
        <w:rPr>
          <w:sz w:val="28"/>
          <w:szCs w:val="28"/>
        </w:rPr>
      </w:pPr>
      <w:r w:rsidRPr="00716D1E">
        <w:rPr>
          <w:sz w:val="28"/>
          <w:szCs w:val="28"/>
        </w:rPr>
        <w:t xml:space="preserve">4.  Настоящее решение вступает в силу  </w:t>
      </w:r>
      <w:r>
        <w:rPr>
          <w:sz w:val="28"/>
          <w:szCs w:val="28"/>
        </w:rPr>
        <w:t>после</w:t>
      </w:r>
      <w:r w:rsidRPr="00716D1E">
        <w:rPr>
          <w:sz w:val="28"/>
          <w:szCs w:val="28"/>
        </w:rPr>
        <w:t xml:space="preserve"> его официального опубликования  в Информационном бюллетене.</w:t>
      </w: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 xml:space="preserve">Глава Редкодубского </w:t>
      </w:r>
    </w:p>
    <w:p w:rsidR="00D11BFE" w:rsidRPr="008F0411" w:rsidRDefault="00D11BFE" w:rsidP="00D11BFE">
      <w:pPr>
        <w:ind w:firstLine="567"/>
        <w:jc w:val="both"/>
        <w:rPr>
          <w:sz w:val="28"/>
          <w:szCs w:val="28"/>
        </w:rPr>
      </w:pPr>
      <w:r w:rsidRPr="008F0411">
        <w:rPr>
          <w:sz w:val="28"/>
          <w:szCs w:val="28"/>
        </w:rPr>
        <w:t>сельского поселения                                           В.В. Адушкин</w:t>
      </w:r>
    </w:p>
    <w:p w:rsidR="00D11BFE" w:rsidRPr="00531ED9" w:rsidRDefault="00D11BFE" w:rsidP="00D11BFE">
      <w:pPr>
        <w:pStyle w:val="a3"/>
        <w:jc w:val="center"/>
        <w:rPr>
          <w:b/>
        </w:rPr>
      </w:pPr>
      <w:r w:rsidRPr="00D12E1F">
        <w:rPr>
          <w:sz w:val="28"/>
          <w:szCs w:val="28"/>
        </w:rPr>
        <w:t xml:space="preserve">                         </w:t>
      </w:r>
    </w:p>
    <w:p w:rsidR="007A50E4" w:rsidRDefault="007A50E4"/>
    <w:sectPr w:rsidR="007A50E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880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5F54"/>
    <w:rsid w:val="00096CDB"/>
    <w:rsid w:val="000A0E3A"/>
    <w:rsid w:val="000A199A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4C4C"/>
    <w:rsid w:val="004E7574"/>
    <w:rsid w:val="004E7BEB"/>
    <w:rsid w:val="004F0215"/>
    <w:rsid w:val="004F06BE"/>
    <w:rsid w:val="004F0880"/>
    <w:rsid w:val="004F2D2F"/>
    <w:rsid w:val="004F30E3"/>
    <w:rsid w:val="004F3C5E"/>
    <w:rsid w:val="004F5187"/>
    <w:rsid w:val="004F6077"/>
    <w:rsid w:val="004F6ED2"/>
    <w:rsid w:val="005008C7"/>
    <w:rsid w:val="0050224E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90EF4"/>
    <w:rsid w:val="00591443"/>
    <w:rsid w:val="0059628B"/>
    <w:rsid w:val="005A0B97"/>
    <w:rsid w:val="005A1263"/>
    <w:rsid w:val="005A3346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6856"/>
    <w:rsid w:val="006C3B65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1BFE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6D35"/>
    <w:rsid w:val="00F61474"/>
    <w:rsid w:val="00F62A65"/>
    <w:rsid w:val="00F64522"/>
    <w:rsid w:val="00F64B20"/>
    <w:rsid w:val="00F6543E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docId w15:val="{D03B7512-CFF7-43DB-8553-515DFA6C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BF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1BFE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pc</cp:lastModifiedBy>
  <cp:revision>2</cp:revision>
  <dcterms:created xsi:type="dcterms:W3CDTF">2023-07-19T12:32:00Z</dcterms:created>
  <dcterms:modified xsi:type="dcterms:W3CDTF">2023-07-19T12:32:00Z</dcterms:modified>
</cp:coreProperties>
</file>